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A86666" w14:textId="02E03537" w:rsidR="006B2F86" w:rsidRDefault="00373D94" w:rsidP="00E71FC3">
      <w:pPr>
        <w:pStyle w:val="NoSpacing"/>
      </w:pPr>
      <w:r>
        <w:rPr>
          <w:u w:val="single"/>
        </w:rPr>
        <w:t>Jane KELLY</w:t>
      </w:r>
      <w:r>
        <w:t xml:space="preserve">       (fl.1450)</w:t>
      </w:r>
    </w:p>
    <w:p w14:paraId="6E66385F" w14:textId="628D99F6" w:rsidR="00373D94" w:rsidRDefault="00373D94" w:rsidP="00E71FC3">
      <w:pPr>
        <w:pStyle w:val="NoSpacing"/>
      </w:pPr>
    </w:p>
    <w:p w14:paraId="6D58501A" w14:textId="7005D833" w:rsidR="00373D94" w:rsidRDefault="00373D94" w:rsidP="00E71FC3">
      <w:pPr>
        <w:pStyle w:val="NoSpacing"/>
      </w:pPr>
    </w:p>
    <w:p w14:paraId="2B4405F4" w14:textId="30D1B070" w:rsidR="00373D94" w:rsidRDefault="00373D94" w:rsidP="00E71FC3">
      <w:pPr>
        <w:pStyle w:val="NoSpacing"/>
      </w:pPr>
      <w:r>
        <w:t>Daughter of John Kelly of Penryn and Exeter(q.v.) and his first wife, Julia Wilford(q.v.).</w:t>
      </w:r>
    </w:p>
    <w:p w14:paraId="776A7886" w14:textId="4A4E46C3" w:rsidR="00373D94" w:rsidRDefault="00373D94" w:rsidP="00E71FC3">
      <w:pPr>
        <w:pStyle w:val="NoSpacing"/>
      </w:pPr>
      <w:r>
        <w:t>(H.P. pp.509-10)</w:t>
      </w:r>
    </w:p>
    <w:p w14:paraId="37FD737E" w14:textId="3BC73EB6" w:rsidR="00373D94" w:rsidRDefault="00373D94" w:rsidP="00373D94">
      <w:pPr>
        <w:pStyle w:val="NoSpacing"/>
      </w:pPr>
      <w:r>
        <w:t xml:space="preserve">= Richard </w:t>
      </w:r>
      <w:proofErr w:type="spellStart"/>
      <w:r>
        <w:t>Druell</w:t>
      </w:r>
      <w:proofErr w:type="spellEnd"/>
      <w:r>
        <w:t>(q.v.)   (ibid.)</w:t>
      </w:r>
    </w:p>
    <w:p w14:paraId="65BD9B2A" w14:textId="35F68C4D" w:rsidR="00373D94" w:rsidRDefault="00373D94" w:rsidP="00373D94">
      <w:pPr>
        <w:pStyle w:val="NoSpacing"/>
      </w:pPr>
    </w:p>
    <w:p w14:paraId="4E712AFB" w14:textId="668AC42F" w:rsidR="00373D94" w:rsidRDefault="00373D94" w:rsidP="00373D94">
      <w:pPr>
        <w:pStyle w:val="NoSpacing"/>
      </w:pPr>
    </w:p>
    <w:p w14:paraId="74953994" w14:textId="170649DE" w:rsidR="00373D94" w:rsidRPr="00373D94" w:rsidRDefault="00373D94" w:rsidP="00373D94">
      <w:pPr>
        <w:pStyle w:val="NoSpacing"/>
      </w:pPr>
      <w:r>
        <w:t>12 January 2020</w:t>
      </w:r>
      <w:bookmarkStart w:id="0" w:name="_GoBack"/>
      <w:bookmarkEnd w:id="0"/>
    </w:p>
    <w:sectPr w:rsidR="00373D94" w:rsidRPr="00373D9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E062D" w14:textId="77777777" w:rsidR="00373D94" w:rsidRDefault="00373D94" w:rsidP="00E71FC3">
      <w:pPr>
        <w:spacing w:after="0" w:line="240" w:lineRule="auto"/>
      </w:pPr>
      <w:r>
        <w:separator/>
      </w:r>
    </w:p>
  </w:endnote>
  <w:endnote w:type="continuationSeparator" w:id="0">
    <w:p w14:paraId="705B3132" w14:textId="77777777" w:rsidR="00373D94" w:rsidRDefault="00373D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7B3D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6D1ADD" w14:textId="77777777" w:rsidR="00373D94" w:rsidRDefault="00373D94" w:rsidP="00E71FC3">
      <w:pPr>
        <w:spacing w:after="0" w:line="240" w:lineRule="auto"/>
      </w:pPr>
      <w:r>
        <w:separator/>
      </w:r>
    </w:p>
  </w:footnote>
  <w:footnote w:type="continuationSeparator" w:id="0">
    <w:p w14:paraId="40A665D2" w14:textId="77777777" w:rsidR="00373D94" w:rsidRDefault="00373D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D94"/>
    <w:rsid w:val="001A7C09"/>
    <w:rsid w:val="00373D9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8C7F6"/>
  <w15:chartTrackingRefBased/>
  <w15:docId w15:val="{487087DE-E6BB-469B-B8FA-79920912C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2020-01-12T20:53:00Z</dcterms:created>
  <dcterms:modified xsi:type="dcterms:W3CDTF">2020-01-12T20:57:00Z</dcterms:modified>
</cp:coreProperties>
</file>